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UA-2026-07-27-009990-a</w:t>
      </w:r>
    </w:p>
    <w:p w:rsidR="0096117E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 xml:space="preserve">«Трактори» - за кодом CPV за ДК 021:2015 - 16700000-2 </w:t>
      </w:r>
      <w:r w:rsidR="00DD757D">
        <w:rPr>
          <w:rFonts w:ascii="Times New Roman" w:hAnsi="Times New Roman" w:cs="Times New Roman"/>
          <w:sz w:val="28"/>
          <w:szCs w:val="28"/>
          <w:lang w:val="uk-UA"/>
        </w:rPr>
        <w:t xml:space="preserve">(Трактор New Holland TD 5.110) </w:t>
      </w:r>
      <w:r w:rsidR="00DD757D" w:rsidRPr="00DD757D">
        <w:rPr>
          <w:rFonts w:ascii="Times New Roman" w:hAnsi="Times New Roman" w:cs="Times New Roman"/>
          <w:sz w:val="28"/>
          <w:szCs w:val="28"/>
        </w:rPr>
        <w:t xml:space="preserve">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– 1 шт.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D757D" w:rsidRPr="00DD757D">
        <w:rPr>
          <w:rFonts w:ascii="Times New Roman" w:hAnsi="Times New Roman" w:cs="Times New Roman"/>
          <w:sz w:val="28"/>
          <w:szCs w:val="28"/>
        </w:rPr>
        <w:t>7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DD757D" w:rsidRPr="00DD757D">
        <w:rPr>
          <w:rFonts w:ascii="Times New Roman" w:hAnsi="Times New Roman" w:cs="Times New Roman"/>
          <w:sz w:val="28"/>
          <w:szCs w:val="28"/>
        </w:rPr>
        <w:t>UA-2026-07-27-009990-a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2 291 700</w:t>
      </w:r>
      <w:r w:rsidR="00F5650D" w:rsidRPr="00F565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50D" w:rsidRPr="0056243A" w:rsidRDefault="00F5650D" w:rsidP="00F5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uk-UA"/>
        </w:rPr>
        <w:t>-2026-07-28-010293-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F5650D" w:rsidRDefault="00F5650D" w:rsidP="00F565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«Механічні лопати, екскаватори та ковшові навантажувачі, гірнича техніка» - за кодом CPV за ДК 021:2015 - 43260000-3 (Екскаватор-навантажувач New Holland B115C) – 1 шт.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D757D" w:rsidRPr="00DD757D">
        <w:rPr>
          <w:rFonts w:ascii="Times New Roman" w:hAnsi="Times New Roman" w:cs="Times New Roman"/>
          <w:sz w:val="28"/>
          <w:szCs w:val="28"/>
        </w:rPr>
        <w:t>8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DD757D" w:rsidRPr="00DD757D">
        <w:rPr>
          <w:rFonts w:ascii="Times New Roman" w:hAnsi="Times New Roman" w:cs="Times New Roman"/>
          <w:sz w:val="28"/>
          <w:szCs w:val="28"/>
        </w:rPr>
        <w:t>UA-2026-07-28-010293-a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5 290 962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50D" w:rsidRPr="0056243A" w:rsidRDefault="00F5650D" w:rsidP="00F5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uk-UA"/>
        </w:rPr>
        <w:t>-2026-07-29-009000-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F5650D" w:rsidRDefault="00F5650D" w:rsidP="00F565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«Нафта і дистиляти» - за кодом CPV за ДК 021:2015 - 09130000-9 (Бензин А-95 – 5 000 літрів, дизельне паливо – 5 000 літрів)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D757D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DD757D" w:rsidRPr="00DD757D">
        <w:rPr>
          <w:rFonts w:ascii="Times New Roman" w:hAnsi="Times New Roman" w:cs="Times New Roman"/>
          <w:sz w:val="28"/>
          <w:szCs w:val="28"/>
        </w:rPr>
        <w:t>UA-2026-07-29-009000-a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</w:t>
      </w:r>
      <w:r w:rsidR="00DD757D">
        <w:rPr>
          <w:rFonts w:ascii="Times New Roman" w:hAnsi="Times New Roman" w:cs="Times New Roman"/>
          <w:sz w:val="28"/>
          <w:szCs w:val="28"/>
          <w:lang w:val="uk-UA"/>
        </w:rPr>
        <w:t>виробничих потреб замовника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750 000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087398" w:rsidRDefault="000873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87398" w:rsidRPr="0056243A" w:rsidRDefault="00087398" w:rsidP="000873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uk-UA"/>
        </w:rPr>
        <w:t>-2026-07-29-010149-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087398" w:rsidRDefault="00087398" w:rsidP="000873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«Збиральні та обмолочувальні машини» - за кодом CPV за ДК 021:2015 - 16340000-0 (Кукурудзяна жатка AKTURK 8×70 (адаптація CLAAS))  – 3 шт.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</w:t>
      </w:r>
      <w:r w:rsidR="00DD757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DD757D" w:rsidRPr="00DD757D">
        <w:rPr>
          <w:rFonts w:ascii="Times New Roman" w:hAnsi="Times New Roman" w:cs="Times New Roman"/>
          <w:sz w:val="28"/>
          <w:szCs w:val="28"/>
        </w:rPr>
        <w:t>UA-2026-07-29-010149-a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5 460</w:t>
      </w:r>
      <w:r w:rsidR="00DD757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D757D" w:rsidRPr="00DD757D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DD757D">
        <w:rPr>
          <w:rFonts w:ascii="Times New Roman" w:hAnsi="Times New Roman" w:cs="Times New Roman"/>
          <w:sz w:val="28"/>
          <w:szCs w:val="28"/>
          <w:lang w:val="uk-UA"/>
        </w:rPr>
        <w:t xml:space="preserve">,00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A07755" w:rsidRDefault="00A0775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7755" w:rsidRPr="0056243A" w:rsidRDefault="00A07755" w:rsidP="00A0775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uk-UA"/>
        </w:rPr>
        <w:t>-2026-07-30-008676-</w:t>
      </w:r>
      <w:r w:rsidR="00DD757D" w:rsidRPr="00DD757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A07755" w:rsidRDefault="00A07755" w:rsidP="00A0775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E37CB4" w:rsidRPr="00E37CB4">
        <w:rPr>
          <w:rFonts w:ascii="Times New Roman" w:hAnsi="Times New Roman" w:cs="Times New Roman"/>
          <w:sz w:val="28"/>
          <w:szCs w:val="28"/>
          <w:lang w:val="uk-UA"/>
        </w:rPr>
        <w:t>«Підіймально-транспортувальне обладнання» - за кодом CPV за ДК 021:2015 - 42410000-3 (Перекидач контейнерів гідравлічний – 1 шт., Інспекційний конвеєр – 1 шт., Конв</w:t>
      </w:r>
      <w:r w:rsidR="00E37CB4">
        <w:rPr>
          <w:rFonts w:ascii="Times New Roman" w:hAnsi="Times New Roman" w:cs="Times New Roman"/>
          <w:sz w:val="28"/>
          <w:szCs w:val="28"/>
          <w:lang w:val="uk-UA"/>
        </w:rPr>
        <w:t>еєр для відводу браку – 1 шт.)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7CB4"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30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DD757D" w:rsidRPr="00DD757D">
        <w:rPr>
          <w:rFonts w:ascii="Times New Roman" w:hAnsi="Times New Roman" w:cs="Times New Roman"/>
          <w:sz w:val="28"/>
          <w:szCs w:val="28"/>
        </w:rPr>
        <w:t>UA-2026-07-30-008676-a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CB4" w:rsidRPr="00E37CB4">
        <w:rPr>
          <w:rFonts w:ascii="Times New Roman" w:hAnsi="Times New Roman" w:cs="Times New Roman"/>
          <w:sz w:val="28"/>
          <w:szCs w:val="28"/>
          <w:lang w:val="uk-UA"/>
        </w:rPr>
        <w:t>557 400</w:t>
      </w:r>
      <w:r w:rsidRPr="00A07755">
        <w:rPr>
          <w:rFonts w:ascii="Times New Roman" w:hAnsi="Times New Roman" w:cs="Times New Roman"/>
          <w:sz w:val="28"/>
          <w:szCs w:val="28"/>
          <w:lang w:val="uk-UA"/>
        </w:rPr>
        <w:t>,00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37CB4" w:rsidRDefault="00E37C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37CB4" w:rsidRPr="0056243A" w:rsidRDefault="00E37CB4" w:rsidP="00E37CB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E37CB4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E37CB4">
        <w:rPr>
          <w:rFonts w:ascii="Times New Roman" w:hAnsi="Times New Roman" w:cs="Times New Roman"/>
          <w:b/>
          <w:sz w:val="28"/>
          <w:szCs w:val="28"/>
          <w:lang w:val="uk-UA"/>
        </w:rPr>
        <w:t>-2026-07-31-003391-</w:t>
      </w:r>
      <w:r w:rsidRPr="00E37CB4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E37CB4" w:rsidRDefault="00E37CB4" w:rsidP="00E37C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E37CB4">
        <w:rPr>
          <w:rFonts w:ascii="Times New Roman" w:hAnsi="Times New Roman" w:cs="Times New Roman"/>
          <w:sz w:val="28"/>
          <w:szCs w:val="28"/>
          <w:lang w:val="uk-UA"/>
        </w:rPr>
        <w:t>«Трактори» - за кодом CPV за ДК 021:2015 - 167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00000-2  (Трактор LOVOL P4110) </w:t>
      </w:r>
      <w:r w:rsidRPr="00E37CB4">
        <w:rPr>
          <w:rFonts w:ascii="Times New Roman" w:hAnsi="Times New Roman" w:cs="Times New Roman"/>
          <w:sz w:val="28"/>
          <w:szCs w:val="28"/>
          <w:lang w:val="uk-UA"/>
        </w:rPr>
        <w:t>– 1 шт.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E37CB4">
        <w:rPr>
          <w:rFonts w:ascii="Times New Roman" w:hAnsi="Times New Roman" w:cs="Times New Roman"/>
          <w:sz w:val="28"/>
          <w:szCs w:val="28"/>
        </w:rPr>
        <w:t>UA-2026-07-31-003391-a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</w:t>
      </w:r>
      <w:bookmarkStart w:id="0" w:name="_GoBack"/>
      <w:bookmarkEnd w:id="0"/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7CB4">
        <w:rPr>
          <w:rFonts w:ascii="Times New Roman" w:hAnsi="Times New Roman" w:cs="Times New Roman"/>
          <w:sz w:val="28"/>
          <w:szCs w:val="28"/>
          <w:lang w:val="uk-UA"/>
        </w:rPr>
        <w:t>2 138 520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5650D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474B5"/>
    <w:rsid w:val="00065310"/>
    <w:rsid w:val="00067D08"/>
    <w:rsid w:val="000708B8"/>
    <w:rsid w:val="0008739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07755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DD757D"/>
    <w:rsid w:val="00E16EB7"/>
    <w:rsid w:val="00E20AE9"/>
    <w:rsid w:val="00E37CB4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5650D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F5A35-3090-4329-AFBC-3A8964CD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6</Pages>
  <Words>6773</Words>
  <Characters>3861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109</cp:revision>
  <cp:lastPrinted>2024-09-10T13:16:00Z</cp:lastPrinted>
  <dcterms:created xsi:type="dcterms:W3CDTF">2024-09-10T13:07:00Z</dcterms:created>
  <dcterms:modified xsi:type="dcterms:W3CDTF">2026-07-31T12:15:00Z</dcterms:modified>
</cp:coreProperties>
</file>