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C514D8" w:rsidRPr="00C514D8">
        <w:rPr>
          <w:rFonts w:ascii="Times New Roman" w:hAnsi="Times New Roman" w:cs="Times New Roman"/>
          <w:b/>
          <w:sz w:val="28"/>
          <w:szCs w:val="28"/>
          <w:lang w:val="en-US"/>
        </w:rPr>
        <w:t>UA-2026-02-16-012367-a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C514D8" w:rsidRPr="00C514D8">
        <w:rPr>
          <w:rFonts w:ascii="Times New Roman" w:hAnsi="Times New Roman" w:cs="Times New Roman"/>
          <w:sz w:val="28"/>
          <w:szCs w:val="28"/>
          <w:lang w:val="uk-UA"/>
        </w:rPr>
        <w:t>«Обладнання для птахівництва» - за кодом CPV за ДК 021:2015 - 16650000-6 (Комплект промислової системи кліткового обладнання для курей-несучок в комплекті) – 1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47FE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514D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C514D8" w:rsidRPr="00C514D8">
        <w:rPr>
          <w:rFonts w:ascii="Times New Roman" w:hAnsi="Times New Roman" w:cs="Times New Roman"/>
          <w:sz w:val="28"/>
          <w:szCs w:val="28"/>
        </w:rPr>
        <w:t>UA-2026-02-16-012367-a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D8" w:rsidRPr="00C514D8">
        <w:rPr>
          <w:rFonts w:ascii="Times New Roman" w:hAnsi="Times New Roman" w:cs="Times New Roman"/>
          <w:sz w:val="28"/>
          <w:szCs w:val="28"/>
          <w:lang w:val="uk-UA"/>
        </w:rPr>
        <w:t>36 577 586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C514D8">
        <w:rPr>
          <w:rFonts w:ascii="Times New Roman" w:hAnsi="Times New Roman" w:cs="Times New Roman"/>
          <w:b/>
          <w:sz w:val="28"/>
          <w:szCs w:val="28"/>
          <w:lang w:val="uk-UA"/>
        </w:rPr>
        <w:t>-2026-02-17-011006-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(Автомобіль To</w:t>
      </w:r>
      <w:r>
        <w:rPr>
          <w:rFonts w:ascii="Times New Roman" w:hAnsi="Times New Roman" w:cs="Times New Roman"/>
          <w:sz w:val="28"/>
          <w:szCs w:val="28"/>
          <w:lang w:val="uk-UA"/>
        </w:rPr>
        <w:t>yota Land Cruiser Prado) – 1 шт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514D8">
        <w:rPr>
          <w:rFonts w:ascii="Times New Roman" w:hAnsi="Times New Roman" w:cs="Times New Roman"/>
          <w:sz w:val="28"/>
          <w:szCs w:val="28"/>
        </w:rPr>
        <w:t>UA-2026-02-17-011006-a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2 943 000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C514D8">
        <w:rPr>
          <w:rFonts w:ascii="Times New Roman" w:hAnsi="Times New Roman" w:cs="Times New Roman"/>
          <w:b/>
          <w:sz w:val="28"/>
          <w:szCs w:val="28"/>
          <w:lang w:val="uk-UA"/>
        </w:rPr>
        <w:t>-2026-02-17-011573-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 xml:space="preserve">«Обприскувальні апарати для використання у сільському господарстві та рослинництві» - за кодом CPV за ДК 021:2015 - 16400000-9 (Обприскувач навісний ОНШ (Г) - 1000 л, </w:t>
      </w:r>
      <w:r>
        <w:rPr>
          <w:rFonts w:ascii="Times New Roman" w:hAnsi="Times New Roman" w:cs="Times New Roman"/>
          <w:sz w:val="28"/>
          <w:szCs w:val="28"/>
          <w:lang w:val="uk-UA"/>
        </w:rPr>
        <w:t>штанга 15 гідрофікована) – 1 шт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17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514D8">
        <w:rPr>
          <w:rFonts w:ascii="Times New Roman" w:hAnsi="Times New Roman" w:cs="Times New Roman"/>
          <w:sz w:val="28"/>
          <w:szCs w:val="28"/>
        </w:rPr>
        <w:t>UA-2026-02-17-011573-a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267 510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C514D8">
        <w:rPr>
          <w:rFonts w:ascii="Times New Roman" w:hAnsi="Times New Roman" w:cs="Times New Roman"/>
          <w:b/>
          <w:sz w:val="28"/>
          <w:szCs w:val="28"/>
          <w:lang w:val="uk-UA"/>
        </w:rPr>
        <w:t>-2026-02-18-010847-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«Борони, скарифікатори, культиватори, прополювачі або розпушувачі» - за кодом CPV за ДК 021:2015 - 16120000-2  (Борона шлейфова гідравлічна HORIZON 740)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514D8">
        <w:rPr>
          <w:rFonts w:ascii="Times New Roman" w:hAnsi="Times New Roman" w:cs="Times New Roman"/>
          <w:sz w:val="28"/>
          <w:szCs w:val="28"/>
        </w:rPr>
        <w:t>UA-2026-02-18-010847-a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594 000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BB12D8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C514D8">
        <w:rPr>
          <w:rFonts w:ascii="Times New Roman" w:hAnsi="Times New Roman" w:cs="Times New Roman"/>
          <w:b/>
          <w:sz w:val="28"/>
          <w:szCs w:val="28"/>
          <w:lang w:val="uk-UA"/>
        </w:rPr>
        <w:t>-2026-02-19-008425-</w:t>
      </w:r>
      <w:r w:rsidRPr="00C514D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 xml:space="preserve">«Сінозбиральні машини» - за кодом CPV за ДК 021:2015 -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Pr="00C514D8">
        <w:rPr>
          <w:rFonts w:ascii="Times New Roman" w:hAnsi="Times New Roman" w:cs="Times New Roman"/>
          <w:sz w:val="28"/>
          <w:szCs w:val="28"/>
          <w:lang w:val="uk-UA"/>
        </w:rPr>
        <w:t>16320000-4 (Ворушилка KUHN GF7803 (навісна)) – 1 шт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C514D8">
        <w:rPr>
          <w:rFonts w:ascii="Times New Roman" w:hAnsi="Times New Roman" w:cs="Times New Roman"/>
          <w:sz w:val="28"/>
          <w:szCs w:val="28"/>
        </w:rPr>
        <w:t>UA-2026-02-19-008425-a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4D8">
        <w:rPr>
          <w:rFonts w:ascii="Times New Roman" w:hAnsi="Times New Roman" w:cs="Times New Roman"/>
          <w:sz w:val="28"/>
          <w:szCs w:val="28"/>
          <w:lang w:val="uk-UA"/>
        </w:rPr>
        <w:t>1 094 525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514D8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4383B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54197"/>
    <w:rsid w:val="008660AB"/>
    <w:rsid w:val="008963BC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96DD-B105-4887-BBD5-D90A51DD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5</Pages>
  <Words>5726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88</cp:revision>
  <cp:lastPrinted>2024-09-10T13:16:00Z</cp:lastPrinted>
  <dcterms:created xsi:type="dcterms:W3CDTF">2024-09-10T13:07:00Z</dcterms:created>
  <dcterms:modified xsi:type="dcterms:W3CDTF">2026-02-20T13:23:00Z</dcterms:modified>
</cp:coreProperties>
</file>