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D76BB7" w:rsidRPr="00D76BB7">
        <w:rPr>
          <w:rFonts w:ascii="Times New Roman" w:hAnsi="Times New Roman" w:cs="Times New Roman"/>
          <w:b/>
          <w:sz w:val="28"/>
          <w:szCs w:val="28"/>
          <w:lang w:val="en-US"/>
        </w:rPr>
        <w:t>UA-2025-12-12-008855-a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3993" w:rsidRPr="00C73993">
        <w:rPr>
          <w:rFonts w:ascii="Times New Roman" w:hAnsi="Times New Roman" w:cs="Times New Roman"/>
          <w:sz w:val="28"/>
          <w:szCs w:val="28"/>
          <w:lang w:val="uk-UA"/>
        </w:rPr>
        <w:t>Приладдя до тракторів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C73993" w:rsidRPr="00C73993">
        <w:rPr>
          <w:rFonts w:ascii="Times New Roman" w:hAnsi="Times New Roman" w:cs="Times New Roman"/>
          <w:sz w:val="28"/>
          <w:szCs w:val="28"/>
          <w:lang w:val="uk-UA"/>
        </w:rPr>
        <w:t xml:space="preserve">34390000-7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73993" w:rsidRPr="00C73993">
        <w:rPr>
          <w:rFonts w:ascii="Times New Roman" w:hAnsi="Times New Roman" w:cs="Times New Roman"/>
          <w:sz w:val="28"/>
          <w:szCs w:val="28"/>
          <w:lang w:val="uk-UA"/>
        </w:rPr>
        <w:t>Мульчер FIGHTER 2600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501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 w:rsidR="00CA711F"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C73993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E0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C73993" w:rsidRPr="00C73993">
        <w:rPr>
          <w:rFonts w:ascii="Times New Roman" w:hAnsi="Times New Roman" w:cs="Times New Roman"/>
          <w:sz w:val="28"/>
          <w:szCs w:val="28"/>
        </w:rPr>
        <w:t>UA-2025-12-12-008855-a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739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739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993" w:rsidRPr="00C73993">
        <w:rPr>
          <w:rFonts w:ascii="Times New Roman" w:hAnsi="Times New Roman" w:cs="Times New Roman"/>
          <w:sz w:val="28"/>
          <w:szCs w:val="28"/>
          <w:lang w:val="uk-UA"/>
        </w:rPr>
        <w:t>5 012 610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="009469F0"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етоду «порівняння ринкових цін» (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</w:t>
      </w:r>
      <w:r w:rsidR="009469F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3993" w:rsidRPr="00BB12D8" w:rsidRDefault="00AC1AE3" w:rsidP="00C739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C73993"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C73993" w:rsidRPr="00C73993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C73993" w:rsidRPr="00C73993">
        <w:rPr>
          <w:rFonts w:ascii="Times New Roman" w:hAnsi="Times New Roman" w:cs="Times New Roman"/>
          <w:b/>
          <w:sz w:val="28"/>
          <w:szCs w:val="28"/>
          <w:lang w:val="uk-UA"/>
        </w:rPr>
        <w:t>-2025-12-12-009605-</w:t>
      </w:r>
      <w:r w:rsidR="00C73993" w:rsidRPr="00C7399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73993" w:rsidRDefault="00C73993" w:rsidP="00C739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73993">
        <w:rPr>
          <w:rFonts w:ascii="Times New Roman" w:hAnsi="Times New Roman" w:cs="Times New Roman"/>
          <w:sz w:val="28"/>
          <w:szCs w:val="28"/>
          <w:lang w:val="uk-UA"/>
        </w:rPr>
        <w:t>Механічні лопати, екскаватори та ковшові навантажувачі, гірнича техніка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C73993">
        <w:rPr>
          <w:rFonts w:ascii="Times New Roman" w:hAnsi="Times New Roman" w:cs="Times New Roman"/>
          <w:sz w:val="28"/>
          <w:szCs w:val="28"/>
          <w:lang w:val="uk-UA"/>
        </w:rPr>
        <w:t xml:space="preserve">43260000-3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73993">
        <w:rPr>
          <w:rFonts w:ascii="Times New Roman" w:hAnsi="Times New Roman" w:cs="Times New Roman"/>
          <w:sz w:val="28"/>
          <w:szCs w:val="28"/>
          <w:lang w:val="uk-UA"/>
        </w:rPr>
        <w:t>Міні-екскаватор SINOMACH ZG035J</w:t>
      </w:r>
      <w:r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12 грудня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C73993">
        <w:rPr>
          <w:rFonts w:ascii="Times New Roman" w:hAnsi="Times New Roman" w:cs="Times New Roman"/>
          <w:sz w:val="28"/>
          <w:szCs w:val="28"/>
        </w:rPr>
        <w:t>UA-2025-12-12-009605-a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1 630 000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>етоду «порівняння ринкових цін» (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1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1D334B"/>
    <w:rsid w:val="002107FD"/>
    <w:rsid w:val="002279BB"/>
    <w:rsid w:val="00230EBF"/>
    <w:rsid w:val="0024383B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98C5-D96A-442F-905D-4ADEC27A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78</cp:revision>
  <cp:lastPrinted>2024-09-10T13:16:00Z</cp:lastPrinted>
  <dcterms:created xsi:type="dcterms:W3CDTF">2024-09-10T13:07:00Z</dcterms:created>
  <dcterms:modified xsi:type="dcterms:W3CDTF">2025-12-12T13:26:00Z</dcterms:modified>
</cp:coreProperties>
</file>